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85" w:rsidRDefault="00E47A85" w:rsidP="00E47A85">
      <w:pPr>
        <w:ind w:firstLineChars="200" w:firstLine="880"/>
        <w:jc w:val="center"/>
        <w:rPr>
          <w:sz w:val="32"/>
          <w:szCs w:val="32"/>
        </w:rPr>
      </w:pPr>
      <w:r w:rsidRPr="00E47A85">
        <w:rPr>
          <w:rFonts w:hint="eastAsia"/>
          <w:sz w:val="44"/>
          <w:szCs w:val="44"/>
        </w:rPr>
        <w:t>变压器专用塑钢围栏</w:t>
      </w:r>
      <w:r w:rsidR="006D5AD8">
        <w:rPr>
          <w:rFonts w:hint="eastAsia"/>
          <w:sz w:val="44"/>
          <w:szCs w:val="44"/>
        </w:rPr>
        <w:t>标准及施工要求</w:t>
      </w:r>
    </w:p>
    <w:p w:rsidR="00E47A85" w:rsidRPr="006D5AD8" w:rsidRDefault="006D5AD8" w:rsidP="006D5AD8">
      <w:pPr>
        <w:ind w:firstLineChars="200" w:firstLine="560"/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一、围栏标准：</w:t>
      </w:r>
    </w:p>
    <w:p w:rsidR="00190EBF" w:rsidRPr="006D5AD8" w:rsidRDefault="00190EBF" w:rsidP="00190EBF">
      <w:pPr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1</w:t>
      </w:r>
      <w:r w:rsidRPr="006D5AD8">
        <w:rPr>
          <w:rFonts w:hint="eastAsia"/>
          <w:sz w:val="28"/>
          <w:szCs w:val="28"/>
        </w:rPr>
        <w:t>、中间竖杆：</w:t>
      </w:r>
      <w:r w:rsidRPr="006D5AD8">
        <w:rPr>
          <w:rFonts w:hint="eastAsia"/>
          <w:sz w:val="28"/>
          <w:szCs w:val="28"/>
        </w:rPr>
        <w:t>25*70mm</w:t>
      </w:r>
      <w:r w:rsidRPr="006D5AD8">
        <w:rPr>
          <w:rFonts w:hint="eastAsia"/>
          <w:sz w:val="28"/>
          <w:szCs w:val="28"/>
        </w:rPr>
        <w:t>，采用原生料塑钢材质，厚度</w:t>
      </w:r>
      <w:r w:rsidR="00E47A85" w:rsidRPr="006D5AD8">
        <w:rPr>
          <w:rFonts w:hint="eastAsia"/>
          <w:sz w:val="28"/>
          <w:szCs w:val="28"/>
        </w:rPr>
        <w:t>1.5mm</w:t>
      </w:r>
      <w:r w:rsidR="00535515">
        <w:rPr>
          <w:rFonts w:hint="eastAsia"/>
          <w:sz w:val="28"/>
          <w:szCs w:val="28"/>
        </w:rPr>
        <w:t>，</w:t>
      </w:r>
      <w:r w:rsidRPr="006D5AD8">
        <w:rPr>
          <w:rFonts w:hint="eastAsia"/>
          <w:sz w:val="28"/>
          <w:szCs w:val="28"/>
        </w:rPr>
        <w:t>间距</w:t>
      </w:r>
      <w:r w:rsidRPr="006D5AD8">
        <w:rPr>
          <w:rFonts w:hint="eastAsia"/>
          <w:sz w:val="28"/>
          <w:szCs w:val="28"/>
        </w:rPr>
        <w:t>12cm</w:t>
      </w:r>
      <w:r w:rsidRPr="006D5AD8">
        <w:rPr>
          <w:rFonts w:hint="eastAsia"/>
          <w:sz w:val="28"/>
          <w:szCs w:val="28"/>
        </w:rPr>
        <w:t>。</w:t>
      </w:r>
      <w:r w:rsidRPr="006D5AD8">
        <w:rPr>
          <w:rFonts w:hint="eastAsia"/>
          <w:sz w:val="28"/>
          <w:szCs w:val="28"/>
        </w:rPr>
        <w:t xml:space="preserve"> </w:t>
      </w:r>
    </w:p>
    <w:p w:rsidR="00190EBF" w:rsidRPr="006D5AD8" w:rsidRDefault="00190EBF" w:rsidP="00190EBF">
      <w:pPr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2</w:t>
      </w:r>
      <w:r w:rsidRPr="006D5AD8">
        <w:rPr>
          <w:rFonts w:hint="eastAsia"/>
          <w:sz w:val="28"/>
          <w:szCs w:val="28"/>
        </w:rPr>
        <w:t>、立柱：</w:t>
      </w:r>
      <w:r w:rsidRPr="006D5AD8">
        <w:rPr>
          <w:rFonts w:hint="eastAsia"/>
          <w:sz w:val="28"/>
          <w:szCs w:val="28"/>
        </w:rPr>
        <w:t>85*85mm</w:t>
      </w:r>
      <w:r w:rsidRPr="006D5AD8">
        <w:rPr>
          <w:rFonts w:hint="eastAsia"/>
          <w:sz w:val="28"/>
          <w:szCs w:val="28"/>
        </w:rPr>
        <w:t>，</w:t>
      </w:r>
      <w:r w:rsidR="009D643A" w:rsidRPr="006D5AD8">
        <w:rPr>
          <w:rFonts w:hint="eastAsia"/>
          <w:sz w:val="28"/>
          <w:szCs w:val="28"/>
        </w:rPr>
        <w:t>采用原生料塑钢材质，</w:t>
      </w:r>
      <w:r w:rsidRPr="006D5AD8">
        <w:rPr>
          <w:rFonts w:hint="eastAsia"/>
          <w:sz w:val="28"/>
          <w:szCs w:val="28"/>
        </w:rPr>
        <w:t>厚度</w:t>
      </w:r>
      <w:r w:rsidRPr="006D5AD8">
        <w:rPr>
          <w:rFonts w:hint="eastAsia"/>
          <w:sz w:val="28"/>
          <w:szCs w:val="28"/>
        </w:rPr>
        <w:t>1.8</w:t>
      </w:r>
      <w:r w:rsidR="009D643A" w:rsidRPr="006D5AD8">
        <w:rPr>
          <w:rFonts w:hint="eastAsia"/>
          <w:sz w:val="28"/>
          <w:szCs w:val="28"/>
        </w:rPr>
        <w:t xml:space="preserve"> mm</w:t>
      </w:r>
      <w:r w:rsidRPr="006D5AD8">
        <w:rPr>
          <w:rFonts w:hint="eastAsia"/>
          <w:sz w:val="28"/>
          <w:szCs w:val="28"/>
        </w:rPr>
        <w:t>。</w:t>
      </w:r>
    </w:p>
    <w:p w:rsidR="00190EBF" w:rsidRPr="006D5AD8" w:rsidRDefault="00190EBF" w:rsidP="00190EBF">
      <w:pPr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3</w:t>
      </w:r>
      <w:r w:rsidRPr="006D5AD8">
        <w:rPr>
          <w:rFonts w:hint="eastAsia"/>
          <w:sz w:val="28"/>
          <w:szCs w:val="28"/>
        </w:rPr>
        <w:t>、横杆：</w:t>
      </w:r>
      <w:r w:rsidRPr="006D5AD8">
        <w:rPr>
          <w:rFonts w:hint="eastAsia"/>
          <w:sz w:val="28"/>
          <w:szCs w:val="28"/>
        </w:rPr>
        <w:t>36*56mm</w:t>
      </w:r>
      <w:r w:rsidRPr="006D5AD8">
        <w:rPr>
          <w:rFonts w:hint="eastAsia"/>
          <w:sz w:val="28"/>
          <w:szCs w:val="28"/>
        </w:rPr>
        <w:t>，</w:t>
      </w:r>
      <w:r w:rsidR="009D643A" w:rsidRPr="006D5AD8">
        <w:rPr>
          <w:rFonts w:hint="eastAsia"/>
          <w:sz w:val="28"/>
          <w:szCs w:val="28"/>
        </w:rPr>
        <w:t>采用原生料塑钢材质，</w:t>
      </w:r>
      <w:r w:rsidRPr="006D5AD8">
        <w:rPr>
          <w:rFonts w:hint="eastAsia"/>
          <w:sz w:val="28"/>
          <w:szCs w:val="28"/>
        </w:rPr>
        <w:t>厚度</w:t>
      </w:r>
      <w:r w:rsidRPr="006D5AD8">
        <w:rPr>
          <w:rFonts w:hint="eastAsia"/>
          <w:sz w:val="28"/>
          <w:szCs w:val="28"/>
        </w:rPr>
        <w:t>1.5</w:t>
      </w:r>
      <w:r w:rsidR="009D643A" w:rsidRPr="006D5AD8">
        <w:rPr>
          <w:rFonts w:hint="eastAsia"/>
          <w:sz w:val="28"/>
          <w:szCs w:val="28"/>
        </w:rPr>
        <w:t xml:space="preserve"> mm</w:t>
      </w:r>
      <w:r w:rsidRPr="006D5AD8">
        <w:rPr>
          <w:rFonts w:hint="eastAsia"/>
          <w:sz w:val="28"/>
          <w:szCs w:val="28"/>
        </w:rPr>
        <w:t>，每面上下两根。</w:t>
      </w:r>
    </w:p>
    <w:p w:rsidR="009209EC" w:rsidRPr="006D5AD8" w:rsidRDefault="00190EBF" w:rsidP="00190EBF">
      <w:pPr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4</w:t>
      </w:r>
      <w:r w:rsidRPr="006D5AD8">
        <w:rPr>
          <w:rFonts w:hint="eastAsia"/>
          <w:sz w:val="28"/>
          <w:szCs w:val="28"/>
        </w:rPr>
        <w:t>、</w:t>
      </w:r>
      <w:r w:rsidR="009209EC" w:rsidRPr="006D5AD8">
        <w:rPr>
          <w:rFonts w:hint="eastAsia"/>
          <w:sz w:val="28"/>
          <w:szCs w:val="28"/>
        </w:rPr>
        <w:t>门口尺寸：门宽</w:t>
      </w:r>
      <w:r w:rsidR="009209EC" w:rsidRPr="006D5AD8">
        <w:rPr>
          <w:rFonts w:hint="eastAsia"/>
          <w:sz w:val="28"/>
          <w:szCs w:val="28"/>
        </w:rPr>
        <w:t>800</w:t>
      </w:r>
      <w:r w:rsidR="009209EC" w:rsidRPr="006D5AD8">
        <w:rPr>
          <w:rFonts w:ascii="宋体" w:eastAsia="宋体" w:hAnsi="宋体" w:hint="eastAsia"/>
          <w:sz w:val="28"/>
          <w:szCs w:val="28"/>
        </w:rPr>
        <w:t>mm</w:t>
      </w:r>
      <w:r w:rsidR="009209EC" w:rsidRPr="006D5AD8">
        <w:rPr>
          <w:rFonts w:hint="eastAsia"/>
          <w:sz w:val="28"/>
          <w:szCs w:val="28"/>
        </w:rPr>
        <w:t>、带两侧立柱计</w:t>
      </w:r>
      <w:r w:rsidR="009209EC" w:rsidRPr="006D5AD8">
        <w:rPr>
          <w:rFonts w:hint="eastAsia"/>
          <w:sz w:val="28"/>
          <w:szCs w:val="28"/>
        </w:rPr>
        <w:t>1000</w:t>
      </w:r>
      <w:r w:rsidR="009209EC" w:rsidRPr="006D5AD8">
        <w:rPr>
          <w:rFonts w:ascii="宋体" w:eastAsia="宋体" w:hAnsi="宋体" w:hint="eastAsia"/>
          <w:sz w:val="28"/>
          <w:szCs w:val="28"/>
        </w:rPr>
        <w:t xml:space="preserve"> mm</w:t>
      </w:r>
      <w:r w:rsidR="00535515">
        <w:rPr>
          <w:rFonts w:ascii="宋体" w:eastAsia="宋体" w:hAnsi="宋体" w:hint="eastAsia"/>
          <w:sz w:val="28"/>
          <w:szCs w:val="28"/>
        </w:rPr>
        <w:t>，门高与围栏一致</w:t>
      </w:r>
      <w:r w:rsidR="009209EC" w:rsidRPr="006D5AD8">
        <w:rPr>
          <w:rFonts w:hint="eastAsia"/>
          <w:sz w:val="28"/>
          <w:szCs w:val="28"/>
        </w:rPr>
        <w:t>。</w:t>
      </w:r>
      <w:r w:rsidR="00535515">
        <w:rPr>
          <w:rFonts w:hint="eastAsia"/>
          <w:sz w:val="28"/>
          <w:szCs w:val="28"/>
        </w:rPr>
        <w:t>门内开、内焊锁鼻。</w:t>
      </w:r>
    </w:p>
    <w:p w:rsidR="00E47A85" w:rsidRPr="006D5AD8" w:rsidRDefault="009209EC" w:rsidP="00190EBF">
      <w:pPr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5</w:t>
      </w:r>
      <w:r w:rsidRPr="006D5AD8">
        <w:rPr>
          <w:rFonts w:hint="eastAsia"/>
          <w:sz w:val="28"/>
          <w:szCs w:val="28"/>
        </w:rPr>
        <w:t>、</w:t>
      </w:r>
      <w:r w:rsidR="00190EBF" w:rsidRPr="006D5AD8">
        <w:rPr>
          <w:rFonts w:hint="eastAsia"/>
          <w:sz w:val="28"/>
          <w:szCs w:val="28"/>
        </w:rPr>
        <w:t>法兰底座</w:t>
      </w:r>
      <w:r w:rsidR="00B7020D" w:rsidRPr="006D5AD8">
        <w:rPr>
          <w:rFonts w:hint="eastAsia"/>
          <w:sz w:val="28"/>
          <w:szCs w:val="28"/>
        </w:rPr>
        <w:t>：</w:t>
      </w:r>
      <w:r w:rsidR="00190EBF" w:rsidRPr="006D5AD8">
        <w:rPr>
          <w:rFonts w:hint="eastAsia"/>
          <w:sz w:val="28"/>
          <w:szCs w:val="28"/>
        </w:rPr>
        <w:t>18.5*8.5cm</w:t>
      </w:r>
      <w:r w:rsidR="00190EBF" w:rsidRPr="006D5AD8">
        <w:rPr>
          <w:rFonts w:hint="eastAsia"/>
          <w:sz w:val="28"/>
          <w:szCs w:val="28"/>
        </w:rPr>
        <w:t>，</w:t>
      </w:r>
      <w:r w:rsidR="00B7020D" w:rsidRPr="006D5AD8">
        <w:rPr>
          <w:rFonts w:hint="eastAsia"/>
          <w:sz w:val="28"/>
          <w:szCs w:val="28"/>
        </w:rPr>
        <w:t>厚</w:t>
      </w:r>
      <w:r w:rsidR="00F624CE" w:rsidRPr="006D5AD8">
        <w:rPr>
          <w:rFonts w:hint="eastAsia"/>
          <w:b/>
          <w:sz w:val="28"/>
          <w:szCs w:val="28"/>
        </w:rPr>
        <w:t>5</w:t>
      </w:r>
      <w:r w:rsidR="00F624CE" w:rsidRPr="006D5AD8">
        <w:rPr>
          <w:rFonts w:ascii="宋体" w:eastAsia="宋体" w:hAnsi="宋体" w:hint="eastAsia"/>
          <w:b/>
          <w:sz w:val="28"/>
          <w:szCs w:val="28"/>
        </w:rPr>
        <w:t>mm</w:t>
      </w:r>
      <w:r w:rsidR="00FB76FE" w:rsidRPr="006D5AD8">
        <w:rPr>
          <w:rFonts w:hint="eastAsia"/>
          <w:sz w:val="28"/>
          <w:szCs w:val="28"/>
        </w:rPr>
        <w:t>。</w:t>
      </w:r>
    </w:p>
    <w:p w:rsidR="00190EBF" w:rsidRPr="006D5AD8" w:rsidRDefault="009209EC" w:rsidP="00190EBF">
      <w:pPr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6</w:t>
      </w:r>
      <w:r w:rsidR="00190EBF" w:rsidRPr="006D5AD8">
        <w:rPr>
          <w:rFonts w:hint="eastAsia"/>
          <w:sz w:val="28"/>
          <w:szCs w:val="28"/>
        </w:rPr>
        <w:t>、</w:t>
      </w:r>
      <w:r w:rsidRPr="006D5AD8">
        <w:rPr>
          <w:rFonts w:hint="eastAsia"/>
          <w:sz w:val="28"/>
          <w:szCs w:val="28"/>
        </w:rPr>
        <w:t>内衬所用钢管全部</w:t>
      </w:r>
      <w:r w:rsidR="00535515">
        <w:rPr>
          <w:rFonts w:hint="eastAsia"/>
          <w:sz w:val="28"/>
          <w:szCs w:val="28"/>
        </w:rPr>
        <w:t>热度，钢管与法兰焊接后再次热度</w:t>
      </w:r>
      <w:r w:rsidR="00E47A85" w:rsidRPr="006D5AD8">
        <w:rPr>
          <w:rFonts w:hint="eastAsia"/>
          <w:sz w:val="28"/>
          <w:szCs w:val="28"/>
        </w:rPr>
        <w:t>，法兰用热度板，全用段亚冲床开孔，开孔后再次热度。</w:t>
      </w:r>
    </w:p>
    <w:p w:rsidR="001944B1" w:rsidRPr="006D5AD8" w:rsidRDefault="009209EC" w:rsidP="00190EBF">
      <w:pPr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7</w:t>
      </w:r>
      <w:r w:rsidR="00190EBF" w:rsidRPr="006D5AD8">
        <w:rPr>
          <w:rFonts w:hint="eastAsia"/>
          <w:sz w:val="28"/>
          <w:szCs w:val="28"/>
        </w:rPr>
        <w:t>、围栏高度在</w:t>
      </w:r>
      <w:r w:rsidR="00190EBF" w:rsidRPr="006D5AD8">
        <w:rPr>
          <w:rFonts w:hint="eastAsia"/>
          <w:sz w:val="28"/>
          <w:szCs w:val="28"/>
        </w:rPr>
        <w:t>1.7</w:t>
      </w:r>
      <w:r w:rsidR="00190EBF" w:rsidRPr="006D5AD8">
        <w:rPr>
          <w:rFonts w:hint="eastAsia"/>
          <w:sz w:val="28"/>
          <w:szCs w:val="28"/>
        </w:rPr>
        <w:t>—</w:t>
      </w:r>
      <w:r w:rsidR="00190EBF" w:rsidRPr="006D5AD8">
        <w:rPr>
          <w:rFonts w:hint="eastAsia"/>
          <w:sz w:val="28"/>
          <w:szCs w:val="28"/>
        </w:rPr>
        <w:t>1.8</w:t>
      </w:r>
      <w:r w:rsidRPr="006D5AD8">
        <w:rPr>
          <w:rFonts w:hint="eastAsia"/>
          <w:sz w:val="28"/>
          <w:szCs w:val="28"/>
        </w:rPr>
        <w:t>米左右</w:t>
      </w:r>
      <w:r w:rsidR="00E47A85" w:rsidRPr="006D5AD8">
        <w:rPr>
          <w:rFonts w:hint="eastAsia"/>
          <w:sz w:val="28"/>
          <w:szCs w:val="28"/>
        </w:rPr>
        <w:t>。</w:t>
      </w:r>
    </w:p>
    <w:p w:rsidR="00B7020D" w:rsidRPr="006D5AD8" w:rsidRDefault="009209EC" w:rsidP="00190EBF">
      <w:pPr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8</w:t>
      </w:r>
      <w:r w:rsidR="00190EBF" w:rsidRPr="006D5AD8">
        <w:rPr>
          <w:rFonts w:hint="eastAsia"/>
          <w:sz w:val="28"/>
          <w:szCs w:val="28"/>
        </w:rPr>
        <w:t>、有硬化路面的，使用</w:t>
      </w:r>
      <w:r w:rsidR="00B7020D" w:rsidRPr="006D5AD8">
        <w:rPr>
          <w:rFonts w:hint="eastAsia"/>
          <w:b/>
          <w:sz w:val="28"/>
          <w:szCs w:val="28"/>
          <w:u w:val="single"/>
        </w:rPr>
        <w:t>12</w:t>
      </w:r>
      <w:r w:rsidR="00636CC4" w:rsidRPr="006D5AD8">
        <w:rPr>
          <w:rFonts w:hint="eastAsia"/>
          <w:b/>
          <w:sz w:val="28"/>
          <w:szCs w:val="28"/>
          <w:u w:val="single"/>
        </w:rPr>
        <w:t>#</w:t>
      </w:r>
      <w:r w:rsidR="00B7020D" w:rsidRPr="006D5AD8">
        <w:rPr>
          <w:rFonts w:hint="eastAsia"/>
          <w:sz w:val="28"/>
          <w:szCs w:val="28"/>
        </w:rPr>
        <w:t>的</w:t>
      </w:r>
      <w:r w:rsidRPr="006D5AD8">
        <w:rPr>
          <w:rFonts w:hint="eastAsia"/>
          <w:sz w:val="28"/>
          <w:szCs w:val="28"/>
        </w:rPr>
        <w:t>膨胀</w:t>
      </w:r>
      <w:r w:rsidR="00190EBF" w:rsidRPr="006D5AD8">
        <w:rPr>
          <w:rFonts w:hint="eastAsia"/>
          <w:sz w:val="28"/>
          <w:szCs w:val="28"/>
        </w:rPr>
        <w:t>螺栓固定；无硬化路面的，</w:t>
      </w:r>
      <w:r w:rsidR="00FB76FE" w:rsidRPr="006D5AD8">
        <w:rPr>
          <w:rFonts w:asciiTheme="minorEastAsia" w:hAnsiTheme="minorEastAsia" w:hint="eastAsia"/>
          <w:sz w:val="28"/>
          <w:szCs w:val="28"/>
        </w:rPr>
        <w:t>预埋20*20cm地笼</w:t>
      </w:r>
      <w:r w:rsidR="00190EBF" w:rsidRPr="006D5AD8">
        <w:rPr>
          <w:rFonts w:hint="eastAsia"/>
          <w:sz w:val="28"/>
          <w:szCs w:val="28"/>
        </w:rPr>
        <w:t>，</w:t>
      </w:r>
      <w:r w:rsidR="00FB76FE" w:rsidRPr="006D5AD8">
        <w:rPr>
          <w:rFonts w:hint="eastAsia"/>
          <w:sz w:val="28"/>
          <w:szCs w:val="28"/>
        </w:rPr>
        <w:t>12#</w:t>
      </w:r>
      <w:r w:rsidR="00FB76FE" w:rsidRPr="006D5AD8">
        <w:rPr>
          <w:rFonts w:hint="eastAsia"/>
          <w:sz w:val="28"/>
          <w:szCs w:val="28"/>
        </w:rPr>
        <w:t>螺栓与</w:t>
      </w:r>
      <w:r w:rsidR="00190EBF" w:rsidRPr="006D5AD8">
        <w:rPr>
          <w:rFonts w:hint="eastAsia"/>
          <w:sz w:val="28"/>
          <w:szCs w:val="28"/>
        </w:rPr>
        <w:t>法兰固定。</w:t>
      </w:r>
    </w:p>
    <w:p w:rsidR="00190EBF" w:rsidRPr="006D5AD8" w:rsidRDefault="00B7020D" w:rsidP="00190EBF">
      <w:pPr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9</w:t>
      </w:r>
      <w:r w:rsidRPr="006D5AD8">
        <w:rPr>
          <w:rFonts w:hint="eastAsia"/>
          <w:sz w:val="28"/>
          <w:szCs w:val="28"/>
        </w:rPr>
        <w:t>、每立面均安装铝质</w:t>
      </w:r>
      <w:r w:rsidR="009D643A" w:rsidRPr="006D5AD8">
        <w:rPr>
          <w:rFonts w:hint="eastAsia"/>
          <w:sz w:val="28"/>
          <w:szCs w:val="28"/>
        </w:rPr>
        <w:t>、</w:t>
      </w:r>
      <w:r w:rsidR="00535515">
        <w:rPr>
          <w:rFonts w:hint="eastAsia"/>
          <w:sz w:val="28"/>
          <w:szCs w:val="28"/>
        </w:rPr>
        <w:t>反光</w:t>
      </w:r>
      <w:r w:rsidR="009209EC" w:rsidRPr="006D5AD8">
        <w:rPr>
          <w:rFonts w:hint="eastAsia"/>
          <w:sz w:val="28"/>
          <w:szCs w:val="28"/>
        </w:rPr>
        <w:t>字</w:t>
      </w:r>
      <w:r w:rsidRPr="006D5AD8">
        <w:rPr>
          <w:rFonts w:hint="eastAsia"/>
          <w:sz w:val="28"/>
          <w:szCs w:val="28"/>
        </w:rPr>
        <w:t>警示牌</w:t>
      </w:r>
      <w:r w:rsidR="00713B5B" w:rsidRPr="006D5AD8">
        <w:rPr>
          <w:rFonts w:hint="eastAsia"/>
          <w:b/>
          <w:color w:val="FF0000"/>
          <w:sz w:val="28"/>
          <w:szCs w:val="28"/>
        </w:rPr>
        <w:t xml:space="preserve"> </w:t>
      </w:r>
      <w:r w:rsidR="00636CC4" w:rsidRPr="006D5AD8">
        <w:rPr>
          <w:rFonts w:hint="eastAsia"/>
          <w:b/>
          <w:sz w:val="28"/>
          <w:szCs w:val="28"/>
        </w:rPr>
        <w:t>“止步，高压危险”</w:t>
      </w:r>
      <w:r w:rsidRPr="006D5AD8">
        <w:rPr>
          <w:rFonts w:hint="eastAsia"/>
          <w:sz w:val="28"/>
          <w:szCs w:val="28"/>
        </w:rPr>
        <w:t>，</w:t>
      </w:r>
      <w:r w:rsidR="00713B5B" w:rsidRPr="006D5AD8">
        <w:rPr>
          <w:rFonts w:hint="eastAsia"/>
          <w:sz w:val="28"/>
          <w:szCs w:val="28"/>
        </w:rPr>
        <w:t>护栏门处安装</w:t>
      </w:r>
      <w:r w:rsidR="009209EC" w:rsidRPr="006D5AD8">
        <w:rPr>
          <w:rFonts w:hint="eastAsia"/>
          <w:sz w:val="28"/>
          <w:szCs w:val="28"/>
        </w:rPr>
        <w:t>铝质、</w:t>
      </w:r>
      <w:r w:rsidR="00535515">
        <w:rPr>
          <w:rFonts w:hint="eastAsia"/>
          <w:sz w:val="28"/>
          <w:szCs w:val="28"/>
        </w:rPr>
        <w:t>反光</w:t>
      </w:r>
      <w:r w:rsidR="009209EC" w:rsidRPr="006D5AD8">
        <w:rPr>
          <w:rFonts w:hint="eastAsia"/>
          <w:sz w:val="28"/>
          <w:szCs w:val="28"/>
        </w:rPr>
        <w:t>字警示牌</w:t>
      </w:r>
      <w:r w:rsidR="00713B5B" w:rsidRPr="006D5AD8">
        <w:rPr>
          <w:rFonts w:hint="eastAsia"/>
          <w:b/>
          <w:sz w:val="28"/>
          <w:szCs w:val="28"/>
        </w:rPr>
        <w:t>“未经许可，不得入内”</w:t>
      </w:r>
      <w:r w:rsidR="009D643A" w:rsidRPr="006D5AD8">
        <w:rPr>
          <w:rFonts w:hint="eastAsia"/>
          <w:sz w:val="28"/>
          <w:szCs w:val="28"/>
        </w:rPr>
        <w:t>，采用自攻丝固定。</w:t>
      </w:r>
    </w:p>
    <w:p w:rsidR="009D643A" w:rsidRPr="006D5AD8" w:rsidRDefault="0027587C" w:rsidP="00190EBF">
      <w:pPr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10</w:t>
      </w:r>
      <w:r w:rsidRPr="006D5AD8">
        <w:rPr>
          <w:rFonts w:hint="eastAsia"/>
          <w:sz w:val="28"/>
          <w:szCs w:val="28"/>
        </w:rPr>
        <w:t>、</w:t>
      </w:r>
      <w:r w:rsidR="009D643A" w:rsidRPr="006D5AD8">
        <w:rPr>
          <w:rFonts w:hint="eastAsia"/>
          <w:sz w:val="28"/>
          <w:szCs w:val="28"/>
        </w:rPr>
        <w:t>围栏要牢固耐用。</w:t>
      </w:r>
    </w:p>
    <w:p w:rsidR="006D5AD8" w:rsidRPr="006D5AD8" w:rsidRDefault="006D5AD8" w:rsidP="006D5AD8">
      <w:pPr>
        <w:ind w:firstLineChars="200" w:firstLine="560"/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二、施工要求</w:t>
      </w:r>
      <w:r w:rsidR="009D643A" w:rsidRPr="006D5AD8">
        <w:rPr>
          <w:rFonts w:hint="eastAsia"/>
          <w:sz w:val="28"/>
          <w:szCs w:val="28"/>
        </w:rPr>
        <w:t>：</w:t>
      </w:r>
    </w:p>
    <w:p w:rsidR="006D5AD8" w:rsidRPr="006D5AD8" w:rsidRDefault="009209EC" w:rsidP="006D5AD8">
      <w:pPr>
        <w:ind w:firstLineChars="200" w:firstLine="560"/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1</w:t>
      </w:r>
      <w:r w:rsidRPr="006D5AD8">
        <w:rPr>
          <w:rFonts w:hint="eastAsia"/>
          <w:sz w:val="28"/>
          <w:szCs w:val="28"/>
        </w:rPr>
        <w:t>、</w:t>
      </w:r>
      <w:r w:rsidR="006D5AD8" w:rsidRPr="006D5AD8">
        <w:rPr>
          <w:rFonts w:hint="eastAsia"/>
          <w:sz w:val="28"/>
          <w:szCs w:val="28"/>
        </w:rPr>
        <w:t>施工现场由施工方与相关部门（单位）自行协商解决。</w:t>
      </w:r>
      <w:r w:rsidRPr="006D5AD8">
        <w:rPr>
          <w:rFonts w:hint="eastAsia"/>
          <w:sz w:val="28"/>
          <w:szCs w:val="28"/>
        </w:rPr>
        <w:t>2</w:t>
      </w:r>
      <w:r w:rsidRPr="006D5AD8">
        <w:rPr>
          <w:rFonts w:hint="eastAsia"/>
          <w:sz w:val="28"/>
          <w:szCs w:val="28"/>
        </w:rPr>
        <w:t>、施工安全由施工方负责，所造成的任何损失均有施工方自行承担。</w:t>
      </w:r>
      <w:r w:rsidR="00F50951" w:rsidRPr="006D5AD8">
        <w:rPr>
          <w:rFonts w:hint="eastAsia"/>
          <w:sz w:val="28"/>
          <w:szCs w:val="28"/>
        </w:rPr>
        <w:t>3</w:t>
      </w:r>
      <w:r w:rsidR="00F50951" w:rsidRPr="006D5AD8">
        <w:rPr>
          <w:rFonts w:hint="eastAsia"/>
          <w:sz w:val="28"/>
          <w:szCs w:val="28"/>
        </w:rPr>
        <w:t>、</w:t>
      </w:r>
      <w:r w:rsidR="006D5AD8" w:rsidRPr="006D5AD8">
        <w:rPr>
          <w:rFonts w:hint="eastAsia"/>
          <w:sz w:val="28"/>
          <w:szCs w:val="28"/>
        </w:rPr>
        <w:t>围栏尺寸、门口尺寸及颜色等必须达到国家电网要求。</w:t>
      </w:r>
    </w:p>
    <w:p w:rsidR="001944B1" w:rsidRDefault="006D5AD8" w:rsidP="006D5AD8">
      <w:pPr>
        <w:ind w:firstLineChars="200" w:firstLine="560"/>
        <w:rPr>
          <w:sz w:val="28"/>
          <w:szCs w:val="28"/>
        </w:rPr>
      </w:pPr>
      <w:r w:rsidRPr="006D5AD8">
        <w:rPr>
          <w:rFonts w:hint="eastAsia"/>
          <w:sz w:val="28"/>
          <w:szCs w:val="28"/>
        </w:rPr>
        <w:t>备注：所报价格含材料、运输、安装、税票等应计入而未计入的所有费用。</w:t>
      </w:r>
    </w:p>
    <w:p w:rsidR="006D5AD8" w:rsidRDefault="006D5AD8" w:rsidP="006D5AD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投标单位（盖章）：</w:t>
      </w:r>
    </w:p>
    <w:p w:rsidR="00535515" w:rsidRPr="006D5AD8" w:rsidRDefault="006D5AD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责任人：</w:t>
      </w:r>
      <w:r w:rsidR="00535515">
        <w:rPr>
          <w:rFonts w:hint="eastAsia"/>
          <w:sz w:val="28"/>
          <w:szCs w:val="28"/>
        </w:rPr>
        <w:t xml:space="preserve">                        </w:t>
      </w:r>
      <w:r w:rsidR="00535515">
        <w:rPr>
          <w:rFonts w:hint="eastAsia"/>
          <w:sz w:val="28"/>
          <w:szCs w:val="28"/>
        </w:rPr>
        <w:t>联系电话：</w:t>
      </w:r>
    </w:p>
    <w:sectPr w:rsidR="00535515" w:rsidRPr="006D5AD8" w:rsidSect="0045090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2A0" w:rsidRDefault="007772A0" w:rsidP="00422374">
      <w:r>
        <w:separator/>
      </w:r>
    </w:p>
  </w:endnote>
  <w:endnote w:type="continuationSeparator" w:id="0">
    <w:p w:rsidR="007772A0" w:rsidRDefault="007772A0" w:rsidP="00422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2A0" w:rsidRDefault="007772A0" w:rsidP="00422374">
      <w:r>
        <w:separator/>
      </w:r>
    </w:p>
  </w:footnote>
  <w:footnote w:type="continuationSeparator" w:id="0">
    <w:p w:rsidR="007772A0" w:rsidRDefault="007772A0" w:rsidP="00422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D6474"/>
    <w:multiLevelType w:val="hybridMultilevel"/>
    <w:tmpl w:val="1E6A46F2"/>
    <w:lvl w:ilvl="0" w:tplc="BB1E1D8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D467F7A"/>
    <w:multiLevelType w:val="hybridMultilevel"/>
    <w:tmpl w:val="D1D440FA"/>
    <w:lvl w:ilvl="0" w:tplc="E95AE1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374"/>
    <w:rsid w:val="00032BB6"/>
    <w:rsid w:val="000C0D37"/>
    <w:rsid w:val="00190EBF"/>
    <w:rsid w:val="001944B1"/>
    <w:rsid w:val="001A7AD4"/>
    <w:rsid w:val="001D59AD"/>
    <w:rsid w:val="001D5B30"/>
    <w:rsid w:val="001F53DF"/>
    <w:rsid w:val="00226321"/>
    <w:rsid w:val="0027587C"/>
    <w:rsid w:val="00293D15"/>
    <w:rsid w:val="002A572F"/>
    <w:rsid w:val="00317B9D"/>
    <w:rsid w:val="00384D78"/>
    <w:rsid w:val="00422374"/>
    <w:rsid w:val="0045090E"/>
    <w:rsid w:val="004C7CC8"/>
    <w:rsid w:val="005154F5"/>
    <w:rsid w:val="00533A2A"/>
    <w:rsid w:val="00535515"/>
    <w:rsid w:val="0055452B"/>
    <w:rsid w:val="00610462"/>
    <w:rsid w:val="00636CC4"/>
    <w:rsid w:val="006D5AD8"/>
    <w:rsid w:val="00713B5B"/>
    <w:rsid w:val="007772A0"/>
    <w:rsid w:val="007F3677"/>
    <w:rsid w:val="0087426C"/>
    <w:rsid w:val="009209EC"/>
    <w:rsid w:val="009B3CF7"/>
    <w:rsid w:val="009D643A"/>
    <w:rsid w:val="00A62681"/>
    <w:rsid w:val="00B24A2A"/>
    <w:rsid w:val="00B67B8D"/>
    <w:rsid w:val="00B7020D"/>
    <w:rsid w:val="00BA18E9"/>
    <w:rsid w:val="00C56E25"/>
    <w:rsid w:val="00C667F6"/>
    <w:rsid w:val="00CD791E"/>
    <w:rsid w:val="00D4284A"/>
    <w:rsid w:val="00D65D0C"/>
    <w:rsid w:val="00D918C9"/>
    <w:rsid w:val="00DA7913"/>
    <w:rsid w:val="00E47A85"/>
    <w:rsid w:val="00EC5749"/>
    <w:rsid w:val="00F01583"/>
    <w:rsid w:val="00F50951"/>
    <w:rsid w:val="00F624CE"/>
    <w:rsid w:val="00F9374A"/>
    <w:rsid w:val="00FB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2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23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2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2374"/>
    <w:rPr>
      <w:sz w:val="18"/>
      <w:szCs w:val="18"/>
    </w:rPr>
  </w:style>
  <w:style w:type="paragraph" w:styleId="a5">
    <w:name w:val="List Paragraph"/>
    <w:basedOn w:val="a"/>
    <w:uiPriority w:val="34"/>
    <w:qFormat/>
    <w:rsid w:val="00E47A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sgzyy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薛锡涛</dc:creator>
  <cp:lastModifiedBy>薛锡涛</cp:lastModifiedBy>
  <cp:revision>2</cp:revision>
  <cp:lastPrinted>2019-01-23T02:39:00Z</cp:lastPrinted>
  <dcterms:created xsi:type="dcterms:W3CDTF">2019-01-25T05:47:00Z</dcterms:created>
  <dcterms:modified xsi:type="dcterms:W3CDTF">2019-01-25T05:47:00Z</dcterms:modified>
</cp:coreProperties>
</file>